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方正准圆简体" w:hAnsi="方正准圆简体" w:eastAsia="方正准圆简体" w:cs="方正准圆简体"/>
          <w:b/>
          <w:bCs/>
          <w:sz w:val="48"/>
          <w:szCs w:val="4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48"/>
          <w:szCs w:val="48"/>
          <w:lang w:val="en-US" w:eastAsia="zh-CN"/>
        </w:rPr>
        <w:t>斗地主软件开发设计文档</w:t>
      </w:r>
    </w:p>
    <w:p>
      <w:pPr>
        <w:jc w:val="both"/>
        <w:rPr>
          <w:rFonts w:hint="eastAsia" w:ascii="方正准圆简体" w:hAnsi="方正准圆简体" w:eastAsia="方正准圆简体" w:cs="方正准圆简体"/>
          <w:b/>
          <w:bCs/>
          <w:sz w:val="32"/>
          <w:szCs w:val="32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32"/>
          <w:szCs w:val="32"/>
          <w:lang w:val="en-US" w:eastAsia="zh-CN"/>
        </w:rPr>
        <w:t>项目分工：UI界面--刘富康、周瑞杰</w:t>
      </w:r>
    </w:p>
    <w:p>
      <w:pPr>
        <w:jc w:val="both"/>
        <w:rPr>
          <w:rFonts w:hint="eastAsia" w:ascii="方正准圆简体" w:hAnsi="方正准圆简体" w:eastAsia="方正准圆简体" w:cs="方正准圆简体"/>
          <w:b/>
          <w:bCs/>
          <w:sz w:val="32"/>
          <w:szCs w:val="32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32"/>
          <w:szCs w:val="32"/>
          <w:lang w:val="en-US" w:eastAsia="zh-CN"/>
        </w:rPr>
        <w:t xml:space="preserve">          底层逻辑--周瑞杰</w:t>
      </w:r>
    </w:p>
    <w:p>
      <w:pPr>
        <w:jc w:val="both"/>
        <w:rPr>
          <w:rFonts w:hint="default" w:ascii="方正准圆简体" w:hAnsi="方正准圆简体" w:eastAsia="方正准圆简体" w:cs="方正准圆简体"/>
          <w:b/>
          <w:bCs/>
          <w:sz w:val="32"/>
          <w:szCs w:val="32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32"/>
          <w:szCs w:val="32"/>
          <w:lang w:val="en-US" w:eastAsia="zh-CN"/>
        </w:rPr>
        <w:t xml:space="preserve">          联网模块--罗满、周瑞杰</w:t>
      </w:r>
    </w:p>
    <w:p>
      <w:pPr>
        <w:numPr>
          <w:ilvl w:val="0"/>
          <w:numId w:val="1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引言</w:t>
      </w:r>
    </w:p>
    <w:p>
      <w:pPr>
        <w:numPr>
          <w:ilvl w:val="0"/>
          <w:numId w:val="0"/>
        </w:numPr>
        <w:jc w:val="left"/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软件开发设计文档是软件开发过程中非常重要的一部分，它记录了软件开发的整个过程，包括需求分析、设计、实现、测试等各个阶段的内容。本文档是在开发“斗地主app”中，用于帮助规范软件开发工作，提高开发效率和开发质量。</w:t>
      </w:r>
    </w:p>
    <w:p>
      <w:pPr>
        <w:numPr>
          <w:ilvl w:val="0"/>
          <w:numId w:val="0"/>
        </w:numPr>
        <w:jc w:val="left"/>
        <w:rPr>
          <w:rFonts w:hint="default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项目概述</w:t>
      </w:r>
    </w:p>
    <w:p>
      <w:pPr>
        <w:numPr>
          <w:ilvl w:val="0"/>
          <w:numId w:val="0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2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项目名称</w:t>
      </w:r>
    </w:p>
    <w:p>
      <w:pPr>
        <w:numPr>
          <w:ilvl w:val="0"/>
          <w:numId w:val="0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 xml:space="preserve">      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8"/>
          <w:szCs w:val="28"/>
          <w:lang w:val="en-US" w:eastAsia="zh-CN"/>
        </w:rPr>
        <w:t>基于QT</w:t>
      </w:r>
      <w:r>
        <w:rPr>
          <w:rFonts w:hint="default" w:ascii="方正准圆简体" w:hAnsi="方正准圆简体" w:eastAsia="方正准圆简体" w:cs="方正准圆简体"/>
          <w:b w:val="0"/>
          <w:bCs w:val="0"/>
          <w:sz w:val="28"/>
          <w:szCs w:val="28"/>
          <w:lang w:val="en-US" w:eastAsia="zh-CN"/>
        </w:rPr>
        <w:t>6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8"/>
          <w:szCs w:val="28"/>
          <w:lang w:val="en-US" w:eastAsia="zh-CN"/>
        </w:rPr>
        <w:t>框架和QMl的斗地主APP</w:t>
      </w:r>
      <w:r>
        <w:rPr>
          <w:rFonts w:hint="default" w:ascii="方正准圆简体" w:hAnsi="方正准圆简体" w:eastAsia="方正准圆简体" w:cs="方正准圆简体"/>
          <w:b w:val="0"/>
          <w:bCs w:val="0"/>
          <w:sz w:val="28"/>
          <w:szCs w:val="28"/>
          <w:lang w:val="en-US" w:eastAsia="zh-CN"/>
        </w:rPr>
        <w:t>.”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8"/>
          <w:szCs w:val="28"/>
          <w:lang w:val="en-US" w:eastAsia="zh-CN"/>
        </w:rPr>
        <w:t>牛牛斗地主”</w:t>
      </w:r>
    </w:p>
    <w:p>
      <w:pPr>
        <w:numPr>
          <w:ilvl w:val="0"/>
          <w:numId w:val="0"/>
        </w:numPr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2"/>
        </w:numPr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项目背景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本项目旨在开发一款基于Qt框架和QML（Qt Modeling Language）的斗地主APP。斗地主是一款广受欢迎的扑克游戏，玩家通过出牌策略争夺胜利。本项目将利用Qt的跨平台特性和QML的直观UI设计优势，为用户提供流畅、美观的游戏体验。</w:t>
      </w:r>
    </w:p>
    <w:p>
      <w:pPr>
        <w:numPr>
          <w:ilvl w:val="0"/>
          <w:numId w:val="2"/>
        </w:numPr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项目目标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420" w:leftChars="0" w:hanging="420" w:firstLine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主界面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：使用QML设计游戏的主界面，包括玩家信息展示、牌面显示、按钮（如出牌、抢地主等）等。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420" w:leftChars="0" w:hanging="420" w:firstLine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出牌界面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：设计玩家出牌时的界面，展示可选的牌和已出的牌。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420" w:leftChars="0" w:hanging="420" w:firstLine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设置界面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：设计游戏设置界面，允许用户调整游戏参数，如音效、难度等。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420" w:leftChars="0" w:hanging="420" w:firstLine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如果你的斗地主APP需要支持多人在线对战，你需要实现网络通信功能。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420" w:leftChars="0" w:hanging="420" w:firstLine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使用Qt Network模块（如</w:t>
      </w:r>
      <w:r>
        <w:rPr>
          <w:rStyle w:val="8"/>
          <w:rFonts w:hint="eastAsia" w:ascii="方正准圆简体" w:hAnsi="方正准圆简体" w:eastAsia="方正准圆简体" w:cs="方正准圆简体"/>
          <w:sz w:val="24"/>
          <w:szCs w:val="24"/>
        </w:rPr>
        <w:t>QTcpSocket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、</w:t>
      </w:r>
      <w:r>
        <w:rPr>
          <w:rStyle w:val="8"/>
          <w:rFonts w:hint="eastAsia" w:ascii="方正准圆简体" w:hAnsi="方正准圆简体" w:eastAsia="方正准圆简体" w:cs="方正准圆简体"/>
          <w:sz w:val="24"/>
          <w:szCs w:val="24"/>
        </w:rPr>
        <w:t>QUdpSocket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等）来建立网络连接和传输数据。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420" w:leftChars="0" w:hanging="420" w:firstLine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实现自定义的网络协议，确保数据的可靠传输和解析。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420" w:leftChars="0" w:hanging="420" w:firstLine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牌组管理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：使用C++实现一个牌类（</w:t>
      </w:r>
      <w:r>
        <w:rPr>
          <w:rStyle w:val="8"/>
          <w:rFonts w:hint="eastAsia" w:ascii="方正准圆简体" w:hAnsi="方正准圆简体" w:eastAsia="方正准圆简体" w:cs="方正准圆简体"/>
          <w:sz w:val="24"/>
          <w:szCs w:val="24"/>
        </w:rPr>
        <w:t>Card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），以及一个管理所有牌的牌组类（</w:t>
      </w:r>
      <w:r>
        <w:rPr>
          <w:rStyle w:val="8"/>
          <w:rFonts w:hint="eastAsia" w:ascii="方正准圆简体" w:hAnsi="方正准圆简体" w:eastAsia="方正准圆简体" w:cs="方正准圆简体"/>
          <w:sz w:val="24"/>
          <w:szCs w:val="24"/>
        </w:rPr>
        <w:t>Deck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），用于洗牌、发牌等操作。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420" w:leftChars="0" w:hanging="420" w:firstLine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戏逻辑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：实现游戏的核心逻辑，包括判断出牌合法性、计算得分、处理游戏状态变化（如抢地主、出牌、游戏结束等）。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420" w:leftChars="0" w:hanging="420" w:firstLineChars="0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QML与C++交互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：在C++中创建QML可以访问的对象（通常是通过继承</w:t>
      </w:r>
      <w:r>
        <w:rPr>
          <w:rStyle w:val="8"/>
          <w:rFonts w:hint="eastAsia" w:ascii="方正准圆简体" w:hAnsi="方正准圆简体" w:eastAsia="方正准圆简体" w:cs="方正准圆简体"/>
          <w:sz w:val="24"/>
          <w:szCs w:val="24"/>
        </w:rPr>
        <w:t>QObject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并注册到QML中），用于处理QML界面的输入和更新QML界面的显示。</w:t>
      </w:r>
    </w:p>
    <w:p>
      <w:pPr>
        <w:numPr>
          <w:ilvl w:val="0"/>
          <w:numId w:val="2"/>
        </w:numPr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项目范围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跨平台兼容性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：确保你的应用在多个平台上都能正常运行。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用户体验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：注重界面设计和交互体验，确保用户能够轻松上手。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安全性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：如果应用涉及网络通信，确保数据传输的安全性。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性能优化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：对应用进行性能优化，以提高运行效率和响应速度。</w:t>
      </w:r>
    </w:p>
    <w:p>
      <w:pPr>
        <w:numPr>
          <w:ilvl w:val="0"/>
          <w:numId w:val="0"/>
        </w:numPr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需求分析</w:t>
      </w:r>
    </w:p>
    <w:p>
      <w:pPr>
        <w:numPr>
          <w:ilvl w:val="0"/>
          <w:numId w:val="4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用户需求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满足用户游戏基本功能需求，</w:t>
      </w:r>
      <w:r>
        <w:rPr>
          <w:rFonts w:hint="eastAsia" w:ascii="方正准圆简体" w:hAnsi="方正准圆简体" w:eastAsia="方正准圆简体" w:cs="方正准圆简体"/>
          <w:b w:val="0"/>
          <w:bCs w:val="0"/>
          <w:kern w:val="0"/>
          <w:sz w:val="24"/>
          <w:szCs w:val="24"/>
          <w:lang w:val="en-US" w:eastAsia="zh-CN" w:bidi="ar"/>
        </w:rPr>
        <w:t>斗地主软件需要严格遵循传统的斗地主游戏规则，包括发牌、抢地主、出牌、炸弹等规则，确保游戏的公平性和准确性。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kern w:val="0"/>
          <w:sz w:val="24"/>
          <w:szCs w:val="24"/>
          <w:lang w:val="en-US" w:eastAsia="zh-CN" w:bidi="ar"/>
        </w:rPr>
        <w:t>斗地主软件的用户界面需要简洁、美观、易用。玩家可以方便地通过点击屏幕进行游戏操作，包括出牌、抢地主、加倍等。同时，界面设计需要符合玩家的使用习惯，提高游戏的可玩性。支持音效、音乐、背景等设置，增强游戏的沉浸感和趣味性。音效和背景音乐需要符合游戏的氛围，让玩家在游戏中获得更好的体验。</w:t>
      </w:r>
    </w:p>
    <w:p>
      <w:pPr>
        <w:numPr>
          <w:ilvl w:val="0"/>
          <w:numId w:val="0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4"/>
        </w:numPr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功能需求</w:t>
      </w:r>
    </w:p>
    <w:p>
      <w:pPr>
        <w:keepNext w:val="0"/>
        <w:keepLines w:val="0"/>
        <w:widowControl/>
        <w:suppressLineNumbers w:val="0"/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1.完成发牌、抢地主、叫地主、出牌、结算等基本游戏功能</w:t>
      </w:r>
    </w:p>
    <w:p>
      <w:pPr>
        <w:keepNext w:val="0"/>
        <w:keepLines w:val="0"/>
        <w:widowControl/>
        <w:suppressLineNumbers w:val="0"/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</w:pP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2.完成用户界面与交互：</w:t>
      </w:r>
    </w:p>
    <w:p>
      <w:pPr>
        <w:keepNext w:val="0"/>
        <w:keepLines w:val="0"/>
        <w:widowControl/>
        <w:suppressLineNumbers w:val="0"/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牌面显示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：清晰展示每位玩家的手牌、出牌记录以及底牌（如果地主已查看）。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 xml:space="preserve"> 操作提示：提供出牌规则、操作说明等提示信息，帮助新用户快速上手。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 xml:space="preserve"> 音效与动画：出牌、抢地主、结算等关键操作配以音效和动画效果，增强游戏体验等功能。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3.更多扩展功能等（如：游戏模式、设计与互动）</w:t>
      </w:r>
    </w:p>
    <w:p>
      <w:pPr>
        <w:numPr>
          <w:ilvl w:val="0"/>
          <w:numId w:val="0"/>
        </w:numPr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4"/>
        </w:numPr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非功能需求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jc w:val="left"/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性能需求（响应时间、并发处理能力、资源利用率）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2. 可靠性需求（稳定性、数据一致性、容错性）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3.易用性需求（用户界面友好、帮助与文档、反馈机制）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4.可维护性需求（模块化设计、代码质量）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5.安全性需求（数据加密）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6.可扩展性需求（新功能支持、跨平台支持）</w:t>
      </w:r>
    </w:p>
    <w:p>
      <w:pPr>
        <w:numPr>
          <w:ilvl w:val="0"/>
          <w:numId w:val="0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系统设计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1.系统架构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一、系统架构概述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二、前端展示层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三、业务逻辑层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四、数据访问层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五、网络通信层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六、模块化与可扩展性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</w:pPr>
      <w:r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  <w:t>七、实例参考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方正准圆简体" w:hAnsi="方正准圆简体" w:eastAsia="方正准圆简体" w:cs="方正准圆简体"/>
          <w:kern w:val="0"/>
          <w:sz w:val="24"/>
          <w:szCs w:val="24"/>
          <w:lang w:val="en-US" w:eastAsia="zh-CN" w:bidi="ar"/>
        </w:rPr>
      </w:pPr>
    </w:p>
    <w:p>
      <w:pPr>
        <w:numPr>
          <w:numId w:val="0"/>
        </w:numPr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2.模块设计</w:t>
      </w:r>
    </w:p>
    <w:p>
      <w:pPr>
        <w:pStyle w:val="2"/>
        <w:keepNext w:val="0"/>
        <w:keepLines w:val="0"/>
        <w:widowControl/>
        <w:numPr>
          <w:ilvl w:val="0"/>
          <w:numId w:val="6"/>
        </w:numPr>
        <w:suppressLineNumbers w:val="0"/>
        <w:ind w:left="0" w:leftChars="0" w:firstLine="480" w:firstLineChars="200"/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用户界面模块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eastAsia="zh-CN"/>
        </w:rPr>
        <w:t>：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游戏界面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：设计直观、友好的游戏界面，包括玩家信息展示、牌面显示、操作按钮（如出牌、抢地主、过牌等）等。界面应支持多种分辨率和设备，确保在不同平台上的良好显示效果。</w:t>
      </w:r>
    </w:p>
    <w:p>
      <w:pPr>
        <w:pStyle w:val="2"/>
        <w:keepNext w:val="0"/>
        <w:keepLines w:val="0"/>
        <w:widowControl/>
        <w:numPr>
          <w:ilvl w:val="0"/>
          <w:numId w:val="6"/>
        </w:numPr>
        <w:suppressLineNumbers w:val="0"/>
        <w:ind w:left="0" w:leftChars="0" w:firstLine="480" w:firstLineChars="200"/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游戏逻辑模块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发牌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：实现自动发牌功能，确保每个玩家获得相同数量的牌，并保留三张底牌作为地主牌。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叫地主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：实现叫地主的逻辑，允许玩家在发牌后根据手中的牌型选择是否抢地主。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出牌与过牌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：根据斗地主的规则，实现玩家出牌和过牌的功能。确保出牌符合规则，并处理各种复杂的牌型组合。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胜负判定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：在游戏结束时，根据剩余的牌量和牌型大小判定胜负，并给出相应的结算结果。</w:t>
      </w:r>
    </w:p>
    <w:p>
      <w:pPr>
        <w:pStyle w:val="2"/>
        <w:keepNext w:val="0"/>
        <w:keepLines w:val="0"/>
        <w:widowControl/>
        <w:numPr>
          <w:ilvl w:val="0"/>
          <w:numId w:val="6"/>
        </w:numPr>
        <w:suppressLineNumbers w:val="0"/>
        <w:ind w:left="0" w:leftChars="0" w:firstLine="480" w:firstLineChars="200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网络通信模块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eastAsia="zh-CN"/>
        </w:rPr>
        <w:t>：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服务器与客户端通信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：实现服务器与客户端之间的网络通信功能，确保游戏数据的实时传输和同步。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房间管理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：管理游戏房间，包括创建房间、加入房间、离开房间等功能。确保玩家能够顺利地与其他玩家匹配并开始游戏。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消息处理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：处理各种游戏内消息，如出牌消息、抢地主消息等，并实时更新游戏状态。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接口设计</w:t>
      </w:r>
    </w:p>
    <w:p>
      <w:pPr>
        <w:pStyle w:val="2"/>
        <w:keepNext w:val="0"/>
        <w:keepLines w:val="0"/>
        <w:widowControl/>
        <w:numPr>
          <w:ilvl w:val="0"/>
          <w:numId w:val="7"/>
        </w:numPr>
        <w:suppressLineNumbers w:val="0"/>
        <w:ind w:left="0" w:leftChars="0" w:firstLine="480" w:firstLineChars="200"/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游戏大厅接口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eastAsia="zh-CN"/>
        </w:rPr>
        <w:t>：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1.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房间列表接口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：用于获取当前可加入的游戏房间列表。该接口可能返回房间的ID、名称、玩家人数、游戏状态等信息。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2.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创建房间接口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：允许玩家创建新的游戏房间，并设置房间的基本参数（如游戏模式、底分等）。该接口可能接收房间名称、游戏模式、底分等作为输入参数，并返回房间ID和创建结果。</w:t>
      </w:r>
    </w:p>
    <w:p>
      <w:pPr>
        <w:pStyle w:val="2"/>
        <w:keepNext w:val="0"/>
        <w:keepLines w:val="0"/>
        <w:widowControl/>
        <w:numPr>
          <w:ilvl w:val="0"/>
          <w:numId w:val="7"/>
        </w:numPr>
        <w:suppressLineNumbers w:val="0"/>
        <w:ind w:left="0" w:leftChars="0" w:firstLine="480" w:firstLineChars="200"/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2.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 xml:space="preserve"> 游戏逻辑接口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eastAsia="zh-CN"/>
        </w:rPr>
        <w:t>：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1.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发牌接口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：在游戏开始时，为每位玩家分发牌。该接口可能不需要外部输入参数，直接在游戏内部调用，并返回每位玩家的手牌信息。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2.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叫地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eastAsia="zh-CN"/>
        </w:rPr>
        <w:t>主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接口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：允许玩家在发牌后抢地主。该接口可能接收玩家的叫地主请求（包括是否叫地主、叫地主的倍数等）作为输入参数，并更新游戏状态和地主身份。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3.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牌接口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：处理玩家的出牌操作。该接口接收玩家的出牌信息（包括牌型和具体的牌）作为输入参数，并验证出牌是否合法。如果合法，则更新游戏状态和牌面信息；如果不合法，则返回错误信息。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  <w:lang w:val="en-US" w:eastAsia="zh-CN"/>
        </w:rPr>
        <w:t>4.</w:t>
      </w:r>
      <w:r>
        <w:rPr>
          <w:rStyle w:val="7"/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负判定接口</w:t>
      </w:r>
      <w:r>
        <w:rPr>
          <w:rFonts w:hint="eastAsia" w:ascii="方正准圆简体" w:hAnsi="方正准圆简体" w:eastAsia="方正准圆简体" w:cs="方正准圆简体"/>
          <w:b w:val="0"/>
          <w:bCs w:val="0"/>
          <w:sz w:val="24"/>
          <w:szCs w:val="24"/>
        </w:rPr>
        <w:t>：在游戏结束时，根据剩余牌量和牌型大小判定胜负，并计算积分。该接口可能不需要外部输入参数，直接在游戏内部调用，并返回胜负结果和积分信息。</w:t>
      </w:r>
    </w:p>
    <w:p>
      <w:pPr>
        <w:numPr>
          <w:numId w:val="0"/>
        </w:numPr>
        <w:ind w:leftChars="0"/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详细设计</w:t>
      </w:r>
    </w:p>
    <w:p>
      <w:pPr>
        <w:numPr>
          <w:ilvl w:val="0"/>
          <w:numId w:val="8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页面设计：</w:t>
      </w:r>
    </w:p>
    <w:p>
      <w:pPr>
        <w:numPr>
          <w:numId w:val="0"/>
        </w:numPr>
        <w:jc w:val="left"/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8"/>
          <w:szCs w:val="28"/>
          <w:lang w:val="en-US" w:eastAsia="zh-CN"/>
        </w:rPr>
        <w:t>1.主页面设计：</w:t>
      </w:r>
      <w:r>
        <w:drawing>
          <wp:inline distT="0" distB="0" distL="114300" distR="114300">
            <wp:extent cx="5265420" cy="3103880"/>
            <wp:effectExtent l="0" t="0" r="1143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 w:ascii="方正准圆简体" w:hAnsi="方正准圆简体" w:eastAsia="方正准圆简体" w:cs="方正准圆简体"/>
          <w:sz w:val="24"/>
          <w:szCs w:val="24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  <w:lang w:val="en-US" w:eastAsia="zh-CN"/>
        </w:rPr>
        <w:t>使用了简单的布局器，以及按钮，rectangle元素，窗口界面的可视化（visible：）进行了页面变换：大致函数如下: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3486150" cy="723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3286125" cy="7620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4229100" cy="12477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jc w:val="left"/>
        <w:rPr>
          <w:rFonts w:hint="eastAsia" w:ascii="方正准圆简体" w:hAnsi="方正准圆简体" w:eastAsia="方正准圆简体" w:cs="方正准圆简体"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sz w:val="28"/>
          <w:szCs w:val="28"/>
          <w:lang w:val="en-US" w:eastAsia="zh-CN"/>
        </w:rPr>
        <w:t>设置界面与模式选择界面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2146300" cy="2155825"/>
            <wp:effectExtent l="0" t="0" r="635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5760" cy="2040890"/>
            <wp:effectExtent l="0" t="0" r="8890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 w:ascii="方正准圆简体" w:hAnsi="方正准圆简体" w:eastAsia="方正准圆简体" w:cs="方正准圆简体"/>
          <w:sz w:val="24"/>
          <w:szCs w:val="24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  <w:lang w:eastAsia="zh-CN"/>
        </w:rPr>
        <w:t>采用了</w:t>
      </w:r>
      <w:r>
        <w:rPr>
          <w:rFonts w:hint="eastAsia" w:ascii="方正准圆简体" w:hAnsi="方正准圆简体" w:eastAsia="方正准圆简体" w:cs="方正准圆简体"/>
          <w:sz w:val="24"/>
          <w:szCs w:val="24"/>
          <w:lang w:val="en-US" w:eastAsia="zh-CN"/>
        </w:rPr>
        <w:t>switch开关来设置背景音乐和游戏音乐的状态，使用了SoundEffect类型来播放未压缩的音频，我们生成了一个mediaplayert类型的实例来在任意位置引用他。用户和界面交互主要是使用了taphander的方法进行交互。</w:t>
      </w:r>
    </w:p>
    <w:p>
      <w:pPr>
        <w:numPr>
          <w:numId w:val="0"/>
        </w:numPr>
        <w:jc w:val="left"/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 xml:space="preserve">    </w:t>
      </w:r>
      <w:r>
        <w:drawing>
          <wp:inline distT="0" distB="0" distL="114300" distR="114300">
            <wp:extent cx="3461385" cy="1506855"/>
            <wp:effectExtent l="0" t="0" r="5715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jc w:val="left"/>
        <w:rPr>
          <w:rFonts w:hint="eastAsia" w:ascii="方正准圆简体" w:hAnsi="方正准圆简体" w:eastAsia="方正准圆简体" w:cs="方正准圆简体"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sz w:val="28"/>
          <w:szCs w:val="28"/>
          <w:lang w:val="en-US" w:eastAsia="zh-CN"/>
        </w:rPr>
        <w:t>游戏界面设计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3208655" cy="1435735"/>
            <wp:effectExtent l="0" t="0" r="1079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2547620" cy="1482090"/>
            <wp:effectExtent l="0" t="0" r="508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4755" cy="1480820"/>
            <wp:effectExtent l="0" t="0" r="1079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游戏内界面截图，主要与底层逻辑结合</w:t>
      </w:r>
    </w:p>
    <w:p>
      <w:pPr>
        <w:numPr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测试</w:t>
      </w:r>
    </w:p>
    <w:p>
      <w:pPr>
        <w:numPr>
          <w:ilvl w:val="0"/>
          <w:numId w:val="9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测试计划</w:t>
      </w:r>
    </w:p>
    <w:p>
      <w:pPr>
        <w:pStyle w:val="3"/>
        <w:keepNext w:val="0"/>
        <w:keepLines w:val="0"/>
        <w:widowControl/>
        <w:numPr>
          <w:ilvl w:val="0"/>
          <w:numId w:val="10"/>
        </w:numPr>
        <w:suppressLineNumbers w:val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发牌功能</w:t>
      </w:r>
      <w:r>
        <w:rPr>
          <w:rFonts w:hint="eastAsia" w:ascii="方正准圆简体" w:hAnsi="方正准圆简体" w:eastAsia="方正准圆简体" w:cs="方正准圆简体"/>
          <w:sz w:val="24"/>
          <w:szCs w:val="24"/>
          <w:lang w:eastAsia="zh-CN"/>
        </w:rPr>
        <w:t>：</w:t>
      </w:r>
    </w:p>
    <w:p>
      <w:pPr>
        <w:pStyle w:val="3"/>
        <w:keepNext w:val="0"/>
        <w:keepLines w:val="0"/>
        <w:widowControl/>
        <w:numPr>
          <w:numId w:val="0"/>
        </w:numPr>
        <w:suppressLineNumbers w:val="0"/>
        <w:outlineLvl w:val="3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b/>
          <w:sz w:val="24"/>
          <w:szCs w:val="24"/>
        </w:rPr>
        <w:t>测试目标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：确保发牌逻辑正确，每位玩家手牌数量正确，底牌数量正确。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测试方法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 验证初始发牌时，三位玩家手牌数量均为17张，底牌3张。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 w:firstLine="240" w:firstLineChars="10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验证洗牌算法的随机性，确保每次发牌都不相同。</w:t>
      </w:r>
    </w:p>
    <w:p>
      <w:pPr>
        <w:pStyle w:val="3"/>
        <w:keepNext w:val="0"/>
        <w:keepLines w:val="0"/>
        <w:widowControl/>
        <w:suppressLineNumbers w:val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2. 叫地主功能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测试目标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：确保叫地主逻辑正确，包括随机选定首叫玩家、明牌优先权等。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测试方法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 xml:space="preserve">： </w:t>
      </w:r>
      <w:r>
        <w:rPr>
          <w:rFonts w:hint="eastAsia" w:ascii="方正准圆简体" w:hAnsi="方正准圆简体" w:eastAsia="方正准圆简体" w:cs="方正准圆简体"/>
          <w:sz w:val="24"/>
          <w:szCs w:val="24"/>
          <w:lang w:val="en-US" w:eastAsia="zh-CN"/>
        </w:rPr>
        <w:t xml:space="preserve"> 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验证第一轮是否由系统随机选定首叫玩家。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 w:firstLine="1440" w:firstLineChars="60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验证后续轮次是否由上一轮获胜玩家（先出完牌的玩家）先叫地主。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1920" w:firstLineChars="80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验证有玩家明牌时，是否优先获得叫地主权。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 w:firstLine="720" w:firstLineChars="30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验证多人同时叫地主时，系统如何处理（如按叫分高低、随机等）。</w:t>
      </w:r>
    </w:p>
    <w:p>
      <w:pPr>
        <w:pStyle w:val="3"/>
        <w:keepNext w:val="0"/>
        <w:keepLines w:val="0"/>
        <w:widowControl/>
        <w:suppressLineNumbers w:val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3. 出牌功能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测试目标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：确保出牌逻辑正确，包括出牌顺序、牌型判断、出牌特效等。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测试方法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 xml:space="preserve">：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证出牌顺序是否正确，即地主先出，然后是农民按逆时针顺序出牌。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验证各种牌型（单牌、对子、顺子、飞机、炸弹等）的出牌逻辑是否正确。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验证出牌时的声音、特效是否显示正确。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验证出牌倒计时功能是否正常，包括提醒和托管逻辑。</w:t>
      </w:r>
    </w:p>
    <w:p>
      <w:pPr>
        <w:pStyle w:val="3"/>
        <w:keepNext w:val="0"/>
        <w:keepLines w:val="0"/>
        <w:widowControl/>
        <w:suppressLineNumbers w:val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4. 结算功能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测试目标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：确保结算逻辑正确，包括倍数计算、积分加减等。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测试方法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 xml:space="preserve">：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验证不同倍数（叫地主分数、炸弹、火箭等）对最终积分的影响。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验证春天/反春天对积分的加倍效果。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验证托管情况下的积分处理逻辑。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验证积分封顶逻辑是否正确。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二、性能测试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测试目标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：确保应用在不同设备和网络环境下的性能表现良好。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测试方法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 xml:space="preserve">：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使用不同配置的手机、平板等设备进行测试，验证应用的兼容性。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在不同网络环境下（如Wi-Fi、4G/5G）进行测试，验证应用的网络稳定性和响应速度。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进行压力测试，模拟大量用户同时在线的情况，验证应用的稳定性和承载能力。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三、用户体验测试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测试目标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：确保应用的界面友好、操作便捷、反馈及时。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测试方法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 xml:space="preserve">：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组织用户进行试用，收集用户对界面设计、操作流程、功能布局等方面的反馈。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验证应用的提示信息、错误处理是否清晰易懂。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验证应用的音效、动画等是否增加了游戏的趣味性。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四、安全测试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测试目标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：确保应用的数据安全、防作弊机制有效。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测试方法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 xml:space="preserve">：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验证应用的数据加密、传输安全等机制是否有效。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模拟作弊行为（如使用外挂、修改数据等），验证应用的防作弊机制是否有效。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验证应用的用户权限管理是否合理，防止非法访问和篡改数据。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五、兼容性测试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测试目标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：确保应用在不同操作系统版本、不同分辨率的设备上均能正常运行。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测试方法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 xml:space="preserve">：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在不同操作系统版本（如Android不同版本、iOS不同版本）的设备上进行测试。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在不同分辨率的设备上进行测试，验证应用的适配性。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六、回归测试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测试目标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>：确保在修复bug或添加新功能后，原有功能不受影响。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sz w:val="24"/>
          <w:szCs w:val="24"/>
        </w:rPr>
        <w:t>测试方法</w:t>
      </w:r>
      <w:r>
        <w:rPr>
          <w:rFonts w:hint="eastAsia" w:ascii="方正准圆简体" w:hAnsi="方正准圆简体" w:eastAsia="方正准圆简体" w:cs="方正准圆简体"/>
          <w:sz w:val="24"/>
          <w:szCs w:val="24"/>
        </w:rPr>
        <w:t xml:space="preserve">：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对修复的bug进行复现测试，验证是否已解决。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方正准圆简体" w:hAnsi="方正准圆简体" w:eastAsia="方正准圆简体" w:cs="方正准圆简体"/>
          <w:sz w:val="24"/>
          <w:szCs w:val="24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对新增功能进行全面测试，确保符合需求。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default" w:ascii="方正准圆简体" w:hAnsi="方正准圆简体" w:eastAsia="方正准圆简体" w:cs="方正准圆简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sz w:val="24"/>
          <w:szCs w:val="24"/>
        </w:rPr>
        <w:t>对原有功能进行随机抽样测试，确保未引入新的问题。</w:t>
      </w:r>
    </w:p>
    <w:p>
      <w:pPr>
        <w:numPr>
          <w:numId w:val="0"/>
        </w:numPr>
        <w:jc w:val="left"/>
        <w:rPr>
          <w:rFonts w:hint="default" w:ascii="方正准圆简体" w:hAnsi="方正准圆简体" w:eastAsia="方正准圆简体" w:cs="方正准圆简体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9"/>
        </w:numPr>
        <w:jc w:val="left"/>
        <w:rPr>
          <w:rFonts w:hint="default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测试结果</w:t>
      </w:r>
    </w:p>
    <w:p>
      <w:pPr>
        <w:numPr>
          <w:numId w:val="0"/>
        </w:numPr>
        <w:jc w:val="left"/>
        <w:rPr>
          <w:rFonts w:hint="default" w:ascii="方正准圆简体" w:hAnsi="方正准圆简体" w:eastAsia="方正准圆简体" w:cs="方正准圆简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 w:val="0"/>
          <w:bCs w:val="0"/>
          <w:sz w:val="28"/>
          <w:szCs w:val="28"/>
          <w:lang w:val="en-US" w:eastAsia="zh-CN"/>
        </w:rPr>
        <w:t>实现了完整的出牌逻辑，实现了简单的人机对弈，完成了计算机之间的连接。</w:t>
      </w:r>
      <w:bookmarkStart w:id="0" w:name="_GoBack"/>
      <w:bookmarkEnd w:id="0"/>
    </w:p>
    <w:p>
      <w:pPr>
        <w:numPr>
          <w:numId w:val="0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  <w:r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  <w:t>七、总结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</w:pPr>
      <w:r>
        <w:rPr>
          <w:rStyle w:val="7"/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界面友好</w:t>
      </w:r>
      <w:r>
        <w:rPr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：游戏的界面设计应简洁明了，操作直观易懂，避免过多的复杂操作，让玩家能够快速上手。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反馈及时</w:t>
      </w:r>
      <w:r>
        <w:rPr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：游戏中的各种操作都应给予及时的反馈，比如出牌成功、失败、轮到自己出牌等，增强玩家的沉浸感。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音效与动画</w:t>
      </w:r>
      <w:r>
        <w:rPr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：适当的音效和动画可以增加游戏的趣味性，但要注意不要过于繁琐，以免影响游戏性能。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规则细化</w:t>
      </w:r>
      <w:r>
        <w:rPr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：在开始编程之前，务必确保对斗地主的规则有全面且细致的理解，包括发牌规则、叫地主规则、出牌规则、结算方式等。细节决定成败，任何一个规则的遗漏或误解都可能导致游戏逻辑出现问题。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异常处理</w:t>
      </w:r>
      <w:r>
        <w:rPr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：设计时要考虑到各种边界情况和异常情况，比如牌面组合是否合法、玩家出牌顺序是否正确等，确保游戏的鲁棒性。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网络同步</w:t>
      </w:r>
      <w:r>
        <w:rPr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：对于网络版斗地主，确保各个玩家之间的数据同步至关重要。需要设计合理的同步机制，保证游戏的公平性和实时性。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团队协作</w:t>
      </w:r>
      <w:r>
        <w:rPr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：斗地主程序的开发往往需要多人协作，团队成员之间应保持良好的沟通和协作，共同解决问题，推动项目进展。</w:t>
      </w:r>
      <w:r>
        <w:rPr>
          <w:rStyle w:val="7"/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知识共享</w:t>
      </w:r>
      <w:r>
        <w:rPr>
          <w:rFonts w:hint="eastAsia" w:ascii="方正准圆简体" w:hAnsi="方正准圆简体" w:eastAsia="方正准圆简体" w:cs="方正准圆简体"/>
          <w:b w:val="0"/>
          <w:bCs/>
          <w:sz w:val="24"/>
          <w:szCs w:val="24"/>
        </w:rPr>
        <w:t>：在团队内部建立知识共享机制，鼓励成员分享技术心得、经验教训等，提升团队整体技术水平。</w:t>
      </w:r>
    </w:p>
    <w:p>
      <w:pPr>
        <w:numPr>
          <w:numId w:val="0"/>
        </w:numPr>
        <w:jc w:val="left"/>
        <w:rPr>
          <w:rFonts w:hint="eastAsia" w:ascii="方正准圆简体" w:hAnsi="方正准圆简体" w:eastAsia="方正准圆简体" w:cs="方正准圆简体"/>
          <w:b/>
          <w:bCs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方正书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方正黑体_GB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方正书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准圆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黑体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 Light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B70D1B"/>
    <w:multiLevelType w:val="singleLevel"/>
    <w:tmpl w:val="AFB70D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9FEBB1D"/>
    <w:multiLevelType w:val="singleLevel"/>
    <w:tmpl w:val="D9FEBB1D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37E73B1"/>
    <w:multiLevelType w:val="singleLevel"/>
    <w:tmpl w:val="E37E73B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E8E4A196"/>
    <w:multiLevelType w:val="singleLevel"/>
    <w:tmpl w:val="E8E4A1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F67E399D"/>
    <w:multiLevelType w:val="singleLevel"/>
    <w:tmpl w:val="F67E399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FF616CE3"/>
    <w:multiLevelType w:val="singleLevel"/>
    <w:tmpl w:val="FF616CE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">
    <w:nsid w:val="70F0EC49"/>
    <w:multiLevelType w:val="singleLevel"/>
    <w:tmpl w:val="70F0EC4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7B0F26E4"/>
    <w:multiLevelType w:val="singleLevel"/>
    <w:tmpl w:val="7B0F26E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7D568495"/>
    <w:multiLevelType w:val="singleLevel"/>
    <w:tmpl w:val="7D56849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9">
    <w:nsid w:val="7DFE139A"/>
    <w:multiLevelType w:val="singleLevel"/>
    <w:tmpl w:val="7DFE139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8"/>
  </w:num>
  <w:num w:numId="2">
    <w:abstractNumId w:val="7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9"/>
  </w:num>
  <w:num w:numId="8">
    <w:abstractNumId w:val="6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7F58EAA"/>
    <w:rsid w:val="27F58EAA"/>
    <w:rsid w:val="43FFB931"/>
    <w:rsid w:val="53F6864D"/>
    <w:rsid w:val="5735224C"/>
    <w:rsid w:val="574E87A4"/>
    <w:rsid w:val="5D8FE372"/>
    <w:rsid w:val="5DDBD44A"/>
    <w:rsid w:val="5FCFA8C3"/>
    <w:rsid w:val="67ACB8A2"/>
    <w:rsid w:val="72F756E5"/>
    <w:rsid w:val="75B7CE4A"/>
    <w:rsid w:val="79FC1BBC"/>
    <w:rsid w:val="7BF4A197"/>
    <w:rsid w:val="7CFF39F9"/>
    <w:rsid w:val="7EBCDF69"/>
    <w:rsid w:val="7FDF1E6E"/>
    <w:rsid w:val="BAEBD734"/>
    <w:rsid w:val="BBB2EB5F"/>
    <w:rsid w:val="BEDE88AF"/>
    <w:rsid w:val="BF7BDBD2"/>
    <w:rsid w:val="D1D5B59B"/>
    <w:rsid w:val="F7BE3C7C"/>
    <w:rsid w:val="F7D66593"/>
    <w:rsid w:val="F9DDE9AE"/>
    <w:rsid w:val="F9FFB323"/>
    <w:rsid w:val="FA797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TML Code"/>
    <w:basedOn w:val="6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Office_11.1.0.11719_F1E327BC-269C-435d-A152-05C5408002CA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2024-07-10T02:26:00Z</dcterms:created>
  <dc:creator>root</dc:creator>
  <cp:lastModifiedBy>root</cp:lastModifiedBy>
  <dcterms:modified xsi:type="dcterms:W3CDTF">2024-07-09T20:53:51Z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2052-11.1.0.11719</vt:lpwstr>
  </property>
</Properties>
</file>